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Approved minutes. FS Board </w:t>
      </w:r>
      <w:r w:rsidDel="00000000" w:rsidR="00000000" w:rsidRPr="00000000">
        <w:rPr>
          <w:sz w:val="24"/>
          <w:szCs w:val="24"/>
          <w:rtl w:val="0"/>
        </w:rPr>
        <w:t xml:space="preserve">Mar 20,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Approved by the FS  Board 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Apr 17,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was called to order at 6:07 PM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Board members were  present including: Becky, Marie, Susan, Roger, Jamie, and Bill.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present included Jacinda (ED) and Jason via Zoom.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no  public comment.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Minutes from 2/13/25:  Jamie moved and Susan seconded to approve the minutes from the 2/13/25 meeting.  Motion carried 6 to 0.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Financial items: Jacinda updated the Board on the status of the current budget and the climate for building the budget for FY26.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Moving reserve funds: Susan moved and Jamie seconded the motion to move $7733 from the special ed. reserve fund to the operating budget.  Motion carried 6 to 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Susan reported on the amazing staff workshop that the Wellness Committee has planned for 3/21/25.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Wellness retreat-Old Smith Farm; dynamic speakers; health walks, yoga; creating mindfulness; self-care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Cheryl Richardson will do afternoon coaching on self-care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AAL packets created by Katherine and others.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to get a heater.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Jacinda added the quality of the workshop and planning is great. 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Becky reported on progress and discussions of the Fruit Basket (formerly Diversity) Committee.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They worked on the name of the committee. Keep as Diversity for now.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Approved committee statement for themselves and Board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Agreed to adult-only membership for safety.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a common land use statement.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Training is being updated; surveys will come.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Jacinda reported on her activities as Executive Director.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HIRING: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Posted the VACANT Special Education Teacher position now for the FY26 year.  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Posting position for bus driver – we have a solid lead.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no known teaching vacancies for next year at this time.</w:t>
      </w:r>
    </w:p>
    <w:p w:rsidR="00000000" w:rsidDel="00000000" w:rsidP="00000000" w:rsidRDefault="00000000" w:rsidRPr="00000000" w14:paraId="0000001D">
      <w:pPr>
        <w:spacing w:line="276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ORGANIZATIONAL CAPACITY: Continued weekly meetings both individually and together for administrative support.  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with the Business Manager to work towards having all reports up to date.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 WITH LEAD STAFF FOR CONTINUED COORDINATION AND DIRECTION.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 Development – Worked with the Board Chair, and Finance Committee for our draft budget.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PROGRAMMING: 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Session #4 has begun.  We will be enrolling in May for next year’s enrichment program for Afterschool.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Lottery to be held on Wednesday, March 19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.  We have over 175 students looking for a spot.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 Music Lessons – registration for next year begins in April.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Summer camps were launched on February 1st – with an early bird discount. This revenue is used as actuals in our FY26 budget.</w:t>
      </w:r>
    </w:p>
    <w:p w:rsidR="00000000" w:rsidDel="00000000" w:rsidP="00000000" w:rsidRDefault="00000000" w:rsidRPr="00000000" w14:paraId="00000027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Staffing for summer looks strong.</w:t>
      </w:r>
    </w:p>
    <w:p w:rsidR="00000000" w:rsidDel="00000000" w:rsidP="00000000" w:rsidRDefault="00000000" w:rsidRPr="00000000" w14:paraId="00000028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Enrollment is at 50 %</w:t>
      </w:r>
    </w:p>
    <w:p w:rsidR="00000000" w:rsidDel="00000000" w:rsidP="00000000" w:rsidRDefault="00000000" w:rsidRPr="00000000" w14:paraId="00000029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marketing plan for the summer program looks strong and continues.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BUILDING/ACTIVITIES/FUNDRAISING: Both STEAM Night and SOLSTICE walk was VERY successful and well attended.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Jason presented his principal’s report via Zoom.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Thankful for a school staff that responds to help when it’s needed.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Wellness retreat is well-timed for this part of the year. Staff is excited.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Amber Davidson is new leader of the FS parent group,  Will be rebranded:  NEST–nurturing education, supporting teachers.  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Already coordinated a pot-luck for teachers on 3/24/25.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Space for preK done by collaboration. Great response from staff. There will be quite a bit of movement.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Added a wall to gain two rooms. 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Yurt will be a flexible class space, mostly for middle school students.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Has started interviewing bus drivers. 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Susan asked </w:t>
      </w:r>
      <w:r w:rsidDel="00000000" w:rsidR="00000000" w:rsidRPr="00000000">
        <w:rPr>
          <w:sz w:val="24"/>
          <w:szCs w:val="24"/>
          <w:rtl w:val="0"/>
        </w:rPr>
        <w:t xml:space="preserve">for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questions for Cheryl</w:t>
      </w:r>
      <w:r w:rsidDel="00000000" w:rsidR="00000000" w:rsidRPr="00000000">
        <w:rPr>
          <w:sz w:val="24"/>
          <w:szCs w:val="24"/>
          <w:rtl w:val="0"/>
        </w:rPr>
        <w:t xml:space="preserve">. Jason said he’d get some.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 workshop:  The Board was briefed on the draft FY26 budget by Jacinda and Bill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school is facing budget challenges, including an $80,000 out-of-district placement cost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Several staff position adjustments are being considered to reduce expenses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new pre-K class will bring in $240,000 in additional revenue next year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board will likely need to meet again before April to approve the final budgetAdding a new pre-K class of 20 students will bring in $240,000 additional revenue next year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Expecting to add 10+ students in other grades, increasing revenue by ~$100,000 in FY27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Planning for two pre-K classes next year, then transitioning one to kindergarten the following year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Three-year enrollment projections show steady growth to stabilize budget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3% pay increase budgeted for most staff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increases included for eligible teachers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Improved health insurance options at similar cost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1% paid family medical leave benefit covered by school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revenue: ~$2.5 million from state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75-80% of budget is staff compensation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Currently projecting $79,000 surplus, which will cover out-of-district placement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Grants and enrichment programs help offset operating deficit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Summer camp program aiming to net $30,000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After-school enrichment exceeded goal this year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Executive Session: On a motion by Marie and a second by Becky, the Board entered executive session to discuss personnel items related to the draft FY 26 budget.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Board returned from executive session.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Jamie moved and Becky seconded to adjourn the meeting. Motion carried 6 to 0. 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 scheduled:  </w:t>
      </w:r>
      <w:r w:rsidDel="00000000" w:rsidR="00000000" w:rsidRPr="00000000">
        <w:rPr>
          <w:sz w:val="24"/>
          <w:szCs w:val="24"/>
          <w:rtl w:val="0"/>
        </w:rPr>
        <w:t xml:space="preserve">Apr 17,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